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8F34" w14:textId="47967A0F" w:rsidR="005C3A1B" w:rsidRDefault="00570B91">
      <w:pPr>
        <w:ind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F890A33" wp14:editId="47593832">
                <wp:extent cx="1482409" cy="93249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338625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b="37095"/>
                        <a:stretch/>
                      </pic:blipFill>
                      <pic:spPr bwMode="auto">
                        <a:xfrm>
                          <a:off x="0" y="0"/>
                          <a:ext cx="1482409" cy="932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6.7pt;height:73.4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14:paraId="48939C73" w14:textId="77777777" w:rsidR="005C3A1B" w:rsidRDefault="00570B91">
      <w:pPr>
        <w:spacing w:after="0"/>
        <w:ind w:hanging="567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ОБЩЕСТВО С ОГРАНИЧЕННОЙ ОТВЕТСТВЕННОСТЬЮ </w:t>
      </w:r>
    </w:p>
    <w:p w14:paraId="61E5CA75" w14:textId="77777777" w:rsidR="005C3A1B" w:rsidRDefault="00570B91">
      <w:pPr>
        <w:spacing w:after="0"/>
        <w:ind w:hanging="567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color w:val="002060"/>
          <w:sz w:val="48"/>
          <w:szCs w:val="48"/>
        </w:rPr>
        <w:t>ЧАЙКА</w:t>
      </w:r>
      <w:r>
        <w:rPr>
          <w:rFonts w:ascii="Times New Roman" w:hAnsi="Times New Roman" w:cs="Times New Roman"/>
          <w:color w:val="002060"/>
          <w:sz w:val="20"/>
          <w:szCs w:val="20"/>
        </w:rPr>
        <w:t>»</w:t>
      </w:r>
    </w:p>
    <w:p w14:paraId="4794CCCF" w14:textId="77777777" w:rsidR="005C3A1B" w:rsidRDefault="005C3A1B">
      <w:pPr>
        <w:spacing w:after="0"/>
        <w:ind w:hanging="567"/>
        <w:jc w:val="center"/>
        <w:rPr>
          <w:rFonts w:ascii="Times New Roman" w:hAnsi="Times New Roman" w:cs="Times New Roman"/>
          <w:color w:val="166A75"/>
          <w:sz w:val="20"/>
          <w:szCs w:val="20"/>
        </w:rPr>
      </w:pPr>
    </w:p>
    <w:p w14:paraId="32820707" w14:textId="73DDCF33" w:rsidR="005C3A1B" w:rsidRDefault="00570B91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</w:rPr>
        <w:t>г.о.Лобня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</w:rPr>
        <w:t>ул.Дачная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 xml:space="preserve">, д.2А, 141732                                                                            </w:t>
      </w:r>
      <w:r w:rsidR="008E1895">
        <w:rPr>
          <w:rFonts w:ascii="Times New Roman" w:hAnsi="Times New Roman" w:cs="Times New Roman"/>
          <w:color w:val="002060"/>
          <w:sz w:val="20"/>
          <w:szCs w:val="20"/>
        </w:rPr>
        <w:tab/>
      </w:r>
      <w:r w:rsidR="008E1895">
        <w:rPr>
          <w:rFonts w:ascii="Times New Roman" w:hAnsi="Times New Roman" w:cs="Times New Roman"/>
          <w:color w:val="00206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2060"/>
          <w:sz w:val="20"/>
          <w:szCs w:val="20"/>
        </w:rPr>
        <w:t>-</w:t>
      </w:r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info</w:t>
      </w:r>
      <w:r>
        <w:rPr>
          <w:rFonts w:ascii="Times New Roman" w:hAnsi="Times New Roman" w:cs="Times New Roman"/>
          <w:color w:val="002060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lobnyavod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ru</w:t>
      </w:r>
      <w:proofErr w:type="spellEnd"/>
    </w:p>
    <w:p w14:paraId="05986C47" w14:textId="77777777" w:rsidR="008E1895" w:rsidRDefault="00570B91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Тел.: (495) 139-63-25     </w:t>
      </w:r>
    </w:p>
    <w:p w14:paraId="41546B9D" w14:textId="2CB0617B" w:rsidR="005C3A1B" w:rsidRDefault="00570B91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http</w:t>
      </w:r>
      <w:r>
        <w:rPr>
          <w:rFonts w:ascii="Times New Roman" w:hAnsi="Times New Roman" w:cs="Times New Roman"/>
          <w:color w:val="002060"/>
          <w:sz w:val="20"/>
          <w:szCs w:val="20"/>
        </w:rPr>
        <w:t>: //</w:t>
      </w:r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lobnyavod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  <w:lang w:val="en-US"/>
        </w:rPr>
        <w:t>ru</w:t>
      </w:r>
      <w:proofErr w:type="spellEnd"/>
    </w:p>
    <w:p w14:paraId="5EB1383B" w14:textId="77777777" w:rsidR="005C3A1B" w:rsidRDefault="00570B91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ОКПО 23482131, ОГРН 1035004801050, ИНН/КПП 5025017750/502501001</w:t>
      </w:r>
    </w:p>
    <w:bookmarkStart w:id="0" w:name="_GoBack"/>
    <w:bookmarkEnd w:id="0"/>
    <w:p w14:paraId="4FC7133D" w14:textId="77777777" w:rsidR="005C3A1B" w:rsidRDefault="00570B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CD9EC5" wp14:editId="1F50C5C8">
                <wp:simplePos x="0" y="0"/>
                <wp:positionH relativeFrom="margin">
                  <wp:posOffset>-2883</wp:posOffset>
                </wp:positionH>
                <wp:positionV relativeFrom="paragraph">
                  <wp:posOffset>62590</wp:posOffset>
                </wp:positionV>
                <wp:extent cx="6466445" cy="22139"/>
                <wp:effectExtent l="0" t="0" r="29845" b="3556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6445" cy="221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66A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1312;mso-wrap-distance-left:9.0pt;mso-wrap-distance-top:0.0pt;mso-wrap-distance-right:9.0pt;mso-wrap-distance-bottom:0.0pt;visibility:visible;" from="-0.2pt,4.9pt" to="508.9pt,6.7pt" filled="f" strokecolor="#166A75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057CE" wp14:editId="05F564FD">
                <wp:simplePos x="0" y="0"/>
                <wp:positionH relativeFrom="column">
                  <wp:posOffset>-3397</wp:posOffset>
                </wp:positionH>
                <wp:positionV relativeFrom="paragraph">
                  <wp:posOffset>22431</wp:posOffset>
                </wp:positionV>
                <wp:extent cx="6464386" cy="25743"/>
                <wp:effectExtent l="19050" t="19050" r="31750" b="317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4386" cy="2574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66A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59264;mso-wrap-distance-left:9.0pt;mso-wrap-distance-top:0.0pt;mso-wrap-distance-right:9.0pt;mso-wrap-distance-bottom:0.0pt;visibility:visible;" from="-0.3pt,1.8pt" to="508.7pt,3.8pt" filled="f" strokecolor="#166A75" strokeweight="2.25pt">
                <v:stroke dashstyle="solid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73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C3A1B" w14:paraId="7EC2864A" w14:textId="77777777">
        <w:trPr>
          <w:trHeight w:val="41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9E2E7" w14:textId="77777777" w:rsidR="005C3A1B" w:rsidRDefault="00570B91">
            <w:pPr>
              <w:spacing w:after="0" w:line="240" w:lineRule="auto"/>
              <w:ind w:right="-4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организации</w:t>
            </w:r>
          </w:p>
        </w:tc>
      </w:tr>
      <w:tr w:rsidR="005C3A1B" w14:paraId="27380E84" w14:textId="77777777">
        <w:trPr>
          <w:trHeight w:val="72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6C4F0" w14:textId="77777777" w:rsidR="005C3A1B" w:rsidRDefault="00570B91">
            <w:pPr>
              <w:spacing w:after="80" w:line="240" w:lineRule="auto"/>
              <w:ind w:right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наименование организации (в соответствии с учредительными документами)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DEF00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</w:p>
          <w:p w14:paraId="1426953D" w14:textId="77777777" w:rsidR="005C3A1B" w:rsidRDefault="00570B91">
            <w:pPr>
              <w:spacing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«Чайка» (с 12.12.2022)</w:t>
            </w:r>
          </w:p>
        </w:tc>
      </w:tr>
      <w:tr w:rsidR="005C3A1B" w14:paraId="29E8E9FE" w14:textId="7777777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1B120" w14:textId="77777777" w:rsidR="005C3A1B" w:rsidRDefault="00570B91">
            <w:pPr>
              <w:spacing w:after="80" w:line="240" w:lineRule="auto"/>
              <w:ind w:right="-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4E3ED" w14:textId="77777777" w:rsidR="005C3A1B" w:rsidRDefault="00570B91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«Чайка»</w:t>
            </w:r>
          </w:p>
        </w:tc>
      </w:tr>
      <w:tr w:rsidR="005C3A1B" w14:paraId="61A31D52" w14:textId="7777777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58884" w14:textId="77777777" w:rsidR="005C3A1B" w:rsidRDefault="00570B91">
            <w:pPr>
              <w:spacing w:after="80" w:line="240" w:lineRule="auto"/>
              <w:ind w:right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2897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141730, Московская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г.о.Лобня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EA8ED43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улица Дачная, дом 2А</w:t>
            </w:r>
          </w:p>
        </w:tc>
      </w:tr>
      <w:tr w:rsidR="005C3A1B" w14:paraId="128B6CA1" w14:textId="7777777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8C7E7" w14:textId="77777777" w:rsidR="005C3A1B" w:rsidRDefault="00570B91">
            <w:pPr>
              <w:spacing w:after="80" w:line="240" w:lineRule="auto"/>
              <w:ind w:right="-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9BF15" w14:textId="77777777" w:rsidR="005C3A1B" w:rsidRDefault="00570B91">
            <w:pPr>
              <w:spacing w:after="80" w:line="240" w:lineRule="auto"/>
              <w:ind w:right="-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141730, Московская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г.о.Лобня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FF4847C" w14:textId="77777777" w:rsidR="005C3A1B" w:rsidRDefault="00570B91">
            <w:pPr>
              <w:spacing w:after="80" w:line="240" w:lineRule="auto"/>
              <w:ind w:right="-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улица Дачная, дом 2А</w:t>
            </w:r>
          </w:p>
        </w:tc>
      </w:tr>
      <w:tr w:rsidR="005C3A1B" w14:paraId="5847A648" w14:textId="7777777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31F67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6DC4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1035004801050</w:t>
            </w:r>
          </w:p>
        </w:tc>
      </w:tr>
      <w:tr w:rsidR="005C3A1B" w14:paraId="48A6F766" w14:textId="77777777">
        <w:trPr>
          <w:trHeight w:val="4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0D32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/ КПП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E065E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5025017750 / 502501001</w:t>
            </w:r>
          </w:p>
        </w:tc>
      </w:tr>
      <w:tr w:rsidR="005C3A1B" w14:paraId="41E0211E" w14:textId="77777777">
        <w:trPr>
          <w:trHeight w:val="41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E72F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ADBD4" w14:textId="77777777" w:rsidR="005C3A1B" w:rsidRDefault="00570B91">
            <w:pPr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40702810201100012637</w:t>
            </w:r>
          </w:p>
        </w:tc>
      </w:tr>
      <w:tr w:rsidR="005C3A1B" w14:paraId="2234F669" w14:textId="77777777">
        <w:trPr>
          <w:trHeight w:val="42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35237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5EB69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«АЛЬФА-БАНК» </w:t>
            </w:r>
          </w:p>
        </w:tc>
      </w:tr>
      <w:tr w:rsidR="005C3A1B" w14:paraId="5AF8D860" w14:textId="77777777">
        <w:trPr>
          <w:trHeight w:val="45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DD6C2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 счёт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4CEA8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30101810200000000593  </w:t>
            </w:r>
          </w:p>
        </w:tc>
      </w:tr>
      <w:tr w:rsidR="005C3A1B" w14:paraId="4381F7CA" w14:textId="77777777">
        <w:trPr>
          <w:trHeight w:val="4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B072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AC986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</w:tc>
      </w:tr>
      <w:tr w:rsidR="005C3A1B" w14:paraId="47B04971" w14:textId="77777777">
        <w:trPr>
          <w:trHeight w:val="4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BDF9D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8512" w14:textId="77777777" w:rsidR="005C3A1B" w:rsidRDefault="00570B91">
            <w:pPr>
              <w:spacing w:after="80" w:line="240" w:lineRule="auto"/>
              <w:ind w:right="-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36.00.1 Забор и очистка воды для питьевых </w:t>
            </w:r>
          </w:p>
          <w:p w14:paraId="5C93C0E7" w14:textId="77777777" w:rsidR="005C3A1B" w:rsidRDefault="00570B91">
            <w:pPr>
              <w:spacing w:after="80" w:line="240" w:lineRule="auto"/>
              <w:ind w:right="-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промышленных нужд</w:t>
            </w:r>
          </w:p>
          <w:p w14:paraId="2B5C550E" w14:textId="77777777" w:rsidR="005C3A1B" w:rsidRDefault="00570B91">
            <w:pPr>
              <w:spacing w:after="80" w:line="240" w:lineRule="auto"/>
              <w:ind w:right="-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36.00.2 Распределение воды для питьевых</w:t>
            </w:r>
          </w:p>
          <w:p w14:paraId="1037CC96" w14:textId="77777777" w:rsidR="005C3A1B" w:rsidRDefault="00570B91">
            <w:pPr>
              <w:spacing w:after="80" w:line="240" w:lineRule="auto"/>
              <w:ind w:right="-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промышленных нужд</w:t>
            </w:r>
          </w:p>
        </w:tc>
      </w:tr>
      <w:tr w:rsidR="005C3A1B" w14:paraId="76BA3C06" w14:textId="77777777">
        <w:trPr>
          <w:trHeight w:val="4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E61AC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5D35C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МСК 05740 ВЭ</w:t>
            </w:r>
          </w:p>
        </w:tc>
      </w:tr>
      <w:tr w:rsidR="005C3A1B" w14:paraId="186A8063" w14:textId="77777777">
        <w:trPr>
          <w:trHeight w:val="3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9695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6BB40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90213</w:t>
            </w:r>
          </w:p>
        </w:tc>
      </w:tr>
      <w:tr w:rsidR="005C3A1B" w14:paraId="1C4FEF3A" w14:textId="77777777">
        <w:trPr>
          <w:trHeight w:val="43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C0C70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6008C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23482131</w:t>
            </w:r>
          </w:p>
        </w:tc>
      </w:tr>
      <w:tr w:rsidR="005C3A1B" w14:paraId="04F822E1" w14:textId="77777777">
        <w:trPr>
          <w:trHeight w:val="40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93AEB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ОКОПФ / ОКФС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621B7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12300 / 16</w:t>
            </w:r>
          </w:p>
        </w:tc>
      </w:tr>
      <w:tr w:rsidR="005C3A1B" w14:paraId="2420F468" w14:textId="77777777">
        <w:trPr>
          <w:trHeight w:val="41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ECA76" w14:textId="1F087258" w:rsidR="005C3A1B" w:rsidRDefault="001C464B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9D799" w14:textId="602376BB" w:rsidR="005C3A1B" w:rsidRDefault="001C464B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Игоревна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70B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C3A1B" w14:paraId="02453861" w14:textId="77777777">
        <w:trPr>
          <w:trHeight w:val="55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CFBDF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556E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Ирина Валентиновна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Панчук</w:t>
            </w:r>
            <w:proofErr w:type="spellEnd"/>
          </w:p>
        </w:tc>
      </w:tr>
      <w:tr w:rsidR="005C3A1B" w14:paraId="5AA6AA1B" w14:textId="77777777">
        <w:trPr>
          <w:trHeight w:val="84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0856E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Телефоны/факсы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B9C8A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8(495) 139-63-25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сall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-центр</w:t>
            </w:r>
          </w:p>
          <w:p w14:paraId="009120DF" w14:textId="00A2C4A4" w:rsidR="005C3A1B" w:rsidRDefault="005C3A1B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A1B" w14:paraId="3DEA311A" w14:textId="77777777">
        <w:trPr>
          <w:trHeight w:val="56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8B642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EF3A" w14:textId="77777777" w:rsidR="005C3A1B" w:rsidRDefault="00570B91">
            <w:pPr>
              <w:spacing w:after="80" w:line="240" w:lineRule="auto"/>
              <w:ind w:right="-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lobnyavod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C6A92A7" w14:textId="77777777" w:rsidR="005C3A1B" w:rsidRDefault="005C3A1B">
      <w:pPr>
        <w:tabs>
          <w:tab w:val="left" w:pos="1284"/>
        </w:tabs>
        <w:rPr>
          <w:rFonts w:ascii="Times New Roman" w:hAnsi="Times New Roman" w:cs="Times New Roman"/>
        </w:rPr>
      </w:pPr>
    </w:p>
    <w:sectPr w:rsidR="005C3A1B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34F4D" w14:textId="77777777" w:rsidR="000706DC" w:rsidRDefault="000706DC">
      <w:pPr>
        <w:spacing w:after="0" w:line="240" w:lineRule="auto"/>
      </w:pPr>
      <w:r>
        <w:separator/>
      </w:r>
    </w:p>
  </w:endnote>
  <w:endnote w:type="continuationSeparator" w:id="0">
    <w:p w14:paraId="4457AC6F" w14:textId="77777777" w:rsidR="000706DC" w:rsidRDefault="0007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2DB9" w14:textId="77777777" w:rsidR="000706DC" w:rsidRDefault="000706DC">
      <w:pPr>
        <w:spacing w:after="0" w:line="240" w:lineRule="auto"/>
      </w:pPr>
      <w:r>
        <w:separator/>
      </w:r>
    </w:p>
  </w:footnote>
  <w:footnote w:type="continuationSeparator" w:id="0">
    <w:p w14:paraId="762689AD" w14:textId="77777777" w:rsidR="000706DC" w:rsidRDefault="00070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B"/>
    <w:rsid w:val="000706DC"/>
    <w:rsid w:val="00134481"/>
    <w:rsid w:val="001C464B"/>
    <w:rsid w:val="00505A2A"/>
    <w:rsid w:val="00570B91"/>
    <w:rsid w:val="005C3A1B"/>
    <w:rsid w:val="00800FA1"/>
    <w:rsid w:val="008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120F"/>
  <w15:docId w15:val="{2D135C4E-16EA-4A0E-81C1-6D852858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8</cp:revision>
  <dcterms:created xsi:type="dcterms:W3CDTF">2022-12-13T10:02:00Z</dcterms:created>
  <dcterms:modified xsi:type="dcterms:W3CDTF">2025-03-05T11:34:00Z</dcterms:modified>
</cp:coreProperties>
</file>